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9024B7">
        <w:rPr>
          <w:b/>
        </w:rPr>
        <w:t xml:space="preserve"> 9 mei 2011</w:t>
      </w:r>
    </w:p>
    <w:p w:rsidR="00A55503" w:rsidRDefault="00A55503" w:rsidP="00A55503">
      <w:pPr>
        <w:rPr>
          <w:b/>
        </w:rPr>
      </w:pPr>
    </w:p>
    <w:p w:rsidR="0018036F" w:rsidRDefault="00A55503" w:rsidP="0018036F">
      <w:pPr>
        <w:tabs>
          <w:tab w:val="left" w:pos="2127"/>
          <w:tab w:val="left" w:pos="2977"/>
        </w:tabs>
        <w:ind w:left="708" w:hanging="708"/>
      </w:pPr>
      <w:r>
        <w:t>Aanwezig</w:t>
      </w:r>
      <w:r>
        <w:tab/>
        <w:t>:</w:t>
      </w:r>
      <w:r>
        <w:tab/>
      </w:r>
      <w:r w:rsidR="00582606">
        <w:t>Jo Hermans, voorzitter;</w:t>
      </w:r>
      <w:r w:rsidR="00582606">
        <w:br/>
      </w:r>
      <w:r w:rsidR="00582606">
        <w:tab/>
      </w:r>
      <w:r w:rsidR="00582606">
        <w:tab/>
        <w:t>Dirk Aras, ondervoorzitter;</w:t>
      </w:r>
      <w:r w:rsidR="00582606">
        <w:br/>
      </w:r>
      <w:r w:rsidR="00582606">
        <w:tab/>
      </w:r>
      <w:r w:rsidR="00582606">
        <w:tab/>
        <w:t xml:space="preserve">Isabel Dillen, Marianne Dillen, Stefaan Janssens, Dirk Somers, </w:t>
      </w:r>
      <w:r w:rsidR="00582606">
        <w:br/>
      </w:r>
      <w:r w:rsidR="00582606">
        <w:tab/>
      </w:r>
      <w:r w:rsidR="00582606">
        <w:tab/>
        <w:t xml:space="preserve">Roos Van Gorp, Jean </w:t>
      </w:r>
      <w:proofErr w:type="spellStart"/>
      <w:r w:rsidR="00582606">
        <w:t>Verstraeten</w:t>
      </w:r>
      <w:proofErr w:type="spellEnd"/>
      <w:r w:rsidR="00582606">
        <w:t xml:space="preserve">, Maria Vervloet, </w:t>
      </w:r>
      <w:proofErr w:type="spellStart"/>
      <w:r w:rsidR="00582606">
        <w:t>Renilda</w:t>
      </w:r>
      <w:proofErr w:type="spellEnd"/>
      <w:r w:rsidR="00582606">
        <w:t xml:space="preserve"> </w:t>
      </w:r>
      <w:r w:rsidR="00582606">
        <w:br/>
      </w:r>
      <w:r w:rsidR="00582606">
        <w:tab/>
      </w:r>
      <w:r w:rsidR="00582606">
        <w:tab/>
      </w:r>
      <w:proofErr w:type="spellStart"/>
      <w:r w:rsidR="00582606">
        <w:t>Wijns</w:t>
      </w:r>
      <w:proofErr w:type="spellEnd"/>
      <w:r w:rsidR="00582606">
        <w:t>, leden;</w:t>
      </w:r>
      <w:r w:rsidR="00582606">
        <w:br/>
      </w:r>
      <w:r w:rsidR="00582606">
        <w:tab/>
      </w:r>
      <w:r w:rsidR="00582606">
        <w:tab/>
        <w:t xml:space="preserve">Gert Maris, </w:t>
      </w:r>
      <w:proofErr w:type="spellStart"/>
      <w:r w:rsidR="00582606">
        <w:t>bibliothecaris-secretaris</w:t>
      </w:r>
      <w:proofErr w:type="spellEnd"/>
      <w:r w:rsidR="00582606">
        <w:t>;</w:t>
      </w:r>
      <w:r w:rsidR="00582606">
        <w:br/>
      </w:r>
      <w:r w:rsidR="00582606">
        <w:tab/>
      </w:r>
      <w:r w:rsidR="00582606">
        <w:tab/>
        <w:t>Ingeborg Van Hoof, schepen voor bibliotheek.</w:t>
      </w:r>
    </w:p>
    <w:p w:rsidR="00A55503" w:rsidRDefault="00A55503" w:rsidP="0018036F">
      <w:pPr>
        <w:tabs>
          <w:tab w:val="left" w:pos="2127"/>
          <w:tab w:val="left" w:pos="2977"/>
        </w:tabs>
        <w:ind w:left="708" w:hanging="708"/>
      </w:pPr>
      <w:r>
        <w:tab/>
      </w:r>
    </w:p>
    <w:p w:rsidR="0018036F" w:rsidRDefault="00A55503" w:rsidP="0018036F">
      <w:pPr>
        <w:tabs>
          <w:tab w:val="left" w:pos="2156"/>
          <w:tab w:val="left" w:pos="2977"/>
        </w:tabs>
      </w:pPr>
      <w:r>
        <w:t>Verontschuldigd</w:t>
      </w:r>
      <w:r>
        <w:tab/>
        <w:t>:</w:t>
      </w:r>
      <w:r>
        <w:tab/>
      </w:r>
      <w:r w:rsidR="0018036F">
        <w:t xml:space="preserve">Lies Ceulemans, Nelle Goossens, Jan Hendrickx, </w:t>
      </w:r>
      <w:r w:rsidR="0018036F">
        <w:br/>
      </w:r>
      <w:r w:rsidR="0018036F">
        <w:tab/>
      </w:r>
      <w:r w:rsidR="0018036F">
        <w:tab/>
        <w:t>André Van den Brande, Eliane Vingerhoets, leden.</w:t>
      </w:r>
    </w:p>
    <w:p w:rsidR="00A55503" w:rsidRDefault="00A55503" w:rsidP="0018036F">
      <w:pPr>
        <w:tabs>
          <w:tab w:val="left" w:pos="2156"/>
          <w:tab w:val="left" w:pos="2977"/>
        </w:tabs>
      </w:pPr>
      <w:r>
        <w:tab/>
      </w:r>
    </w:p>
    <w:p w:rsidR="00A55503" w:rsidRDefault="00A55503" w:rsidP="00E256D2">
      <w:pPr>
        <w:tabs>
          <w:tab w:val="left" w:pos="2184"/>
          <w:tab w:val="left" w:pos="2977"/>
        </w:tabs>
      </w:pPr>
      <w:r>
        <w:t>Afwezig</w:t>
      </w:r>
      <w:r>
        <w:tab/>
        <w:t>:</w:t>
      </w:r>
      <w:r>
        <w:tab/>
      </w:r>
      <w:r w:rsidR="00E256D2">
        <w:t>Rita Deckers, Dirk Hermans, leden.</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770C0D">
        <w:t>20.05 uur.</w:t>
      </w:r>
    </w:p>
    <w:p w:rsidR="000E20B9" w:rsidRDefault="000E20B9" w:rsidP="000E20B9">
      <w:pPr>
        <w:numPr>
          <w:ilvl w:val="0"/>
          <w:numId w:val="1"/>
        </w:numPr>
        <w:tabs>
          <w:tab w:val="left" w:pos="2977"/>
        </w:tabs>
        <w:rPr>
          <w:b/>
          <w:u w:val="single"/>
        </w:rPr>
      </w:pPr>
      <w:r w:rsidRPr="000E20B9">
        <w:rPr>
          <w:b/>
          <w:u w:val="single"/>
        </w:rPr>
        <w:t xml:space="preserve">    </w:t>
      </w:r>
      <w:r w:rsidR="00770C0D">
        <w:rPr>
          <w:b/>
          <w:u w:val="single"/>
        </w:rPr>
        <w:t>Verslag van de vergadering d.d. 1 februari 2011.</w:t>
      </w:r>
    </w:p>
    <w:p w:rsidR="00770C0D" w:rsidRDefault="00770C0D" w:rsidP="00770C0D">
      <w:pPr>
        <w:tabs>
          <w:tab w:val="left" w:pos="2977"/>
        </w:tabs>
        <w:rPr>
          <w:b/>
          <w:u w:val="single"/>
        </w:rPr>
      </w:pPr>
    </w:p>
    <w:p w:rsidR="000E20B9" w:rsidRDefault="00770C0D" w:rsidP="00770C0D">
      <w:pPr>
        <w:tabs>
          <w:tab w:val="left" w:pos="2977"/>
        </w:tabs>
      </w:pPr>
      <w:r>
        <w:t>Het verslag wordt goedgekeurd.</w:t>
      </w: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t xml:space="preserve">     </w:t>
      </w:r>
      <w:r w:rsidR="00770C0D">
        <w:rPr>
          <w:b/>
          <w:u w:val="single"/>
        </w:rPr>
        <w:t>Begrotingswijziging.</w:t>
      </w:r>
    </w:p>
    <w:p w:rsidR="00770C0D" w:rsidRDefault="00770C0D" w:rsidP="00770C0D">
      <w:pPr>
        <w:tabs>
          <w:tab w:val="left" w:pos="2977"/>
        </w:tabs>
        <w:rPr>
          <w:b/>
          <w:u w:val="single"/>
        </w:rPr>
      </w:pPr>
    </w:p>
    <w:p w:rsidR="00770C0D" w:rsidRDefault="00770C0D" w:rsidP="00770C0D">
      <w:pPr>
        <w:tabs>
          <w:tab w:val="left" w:pos="2977"/>
        </w:tabs>
      </w:pPr>
      <w:r>
        <w:t>Gert: zijn gevraagd in de begroti</w:t>
      </w:r>
      <w:r w:rsidR="00260F48">
        <w:t>n</w:t>
      </w:r>
      <w:r>
        <w:t>gswijziging:</w:t>
      </w:r>
    </w:p>
    <w:p w:rsidR="00770C0D" w:rsidRDefault="00770C0D" w:rsidP="00770C0D">
      <w:pPr>
        <w:pStyle w:val="Lijstalinea"/>
        <w:numPr>
          <w:ilvl w:val="0"/>
          <w:numId w:val="3"/>
        </w:numPr>
        <w:tabs>
          <w:tab w:val="left" w:pos="2977"/>
        </w:tabs>
        <w:jc w:val="both"/>
      </w:pPr>
      <w:r>
        <w:t xml:space="preserve">Een verhoging van € 1500 op het artikel van de </w:t>
      </w:r>
      <w:proofErr w:type="spellStart"/>
      <w:r>
        <w:t>frankeringskosten</w:t>
      </w:r>
      <w:proofErr w:type="spellEnd"/>
      <w:r>
        <w:t xml:space="preserve">. Hier is immers reeds ca. € 1000 van opgebruikt. De stijging is vooral te wijten aan de stijging van het </w:t>
      </w:r>
      <w:proofErr w:type="spellStart"/>
      <w:r>
        <w:t>interbibliothecair</w:t>
      </w:r>
      <w:proofErr w:type="spellEnd"/>
      <w:r>
        <w:t xml:space="preserve"> leenverkeer.</w:t>
      </w:r>
    </w:p>
    <w:p w:rsidR="00770C0D" w:rsidRDefault="00770C0D" w:rsidP="00770C0D">
      <w:pPr>
        <w:pStyle w:val="Lijstalinea"/>
        <w:numPr>
          <w:ilvl w:val="0"/>
          <w:numId w:val="3"/>
        </w:numPr>
        <w:tabs>
          <w:tab w:val="left" w:pos="2977"/>
        </w:tabs>
        <w:jc w:val="both"/>
      </w:pPr>
      <w:r>
        <w:t xml:space="preserve">€ 1500 voor de aankoop van twee dvd-meubels bij de firma </w:t>
      </w:r>
      <w:proofErr w:type="spellStart"/>
      <w:r>
        <w:t>Schulz</w:t>
      </w:r>
      <w:proofErr w:type="spellEnd"/>
      <w:r>
        <w:t>.</w:t>
      </w:r>
    </w:p>
    <w:p w:rsidR="00770C0D" w:rsidRDefault="00770C0D" w:rsidP="00770C0D">
      <w:pPr>
        <w:pStyle w:val="Lijstalinea"/>
        <w:numPr>
          <w:ilvl w:val="0"/>
          <w:numId w:val="3"/>
        </w:numPr>
        <w:tabs>
          <w:tab w:val="left" w:pos="2977"/>
        </w:tabs>
        <w:jc w:val="both"/>
      </w:pPr>
      <w:r>
        <w:t>De aankoop van een espressoapparaat (en eventueel een waterkan) voor de leeszaal van de bibliotheek (€ 750,00).</w:t>
      </w:r>
    </w:p>
    <w:p w:rsidR="00770C0D" w:rsidRDefault="00770C0D" w:rsidP="00770C0D">
      <w:pPr>
        <w:tabs>
          <w:tab w:val="left" w:pos="2977"/>
        </w:tabs>
        <w:jc w:val="both"/>
      </w:pPr>
      <w:r>
        <w:t>Jo: is het de bedoeling de bezoekers te laten betalen voor hun koffie?</w:t>
      </w:r>
    </w:p>
    <w:p w:rsidR="00770C0D" w:rsidRDefault="00770C0D" w:rsidP="00770C0D">
      <w:pPr>
        <w:tabs>
          <w:tab w:val="left" w:pos="2977"/>
        </w:tabs>
        <w:jc w:val="both"/>
      </w:pPr>
      <w:r>
        <w:t>Gert: de bedoeling is dat dit nog steeds gratis blijft.</w:t>
      </w:r>
    </w:p>
    <w:p w:rsidR="00770C0D" w:rsidRDefault="00770C0D" w:rsidP="00770C0D">
      <w:pPr>
        <w:tabs>
          <w:tab w:val="left" w:pos="2977"/>
        </w:tabs>
        <w:jc w:val="both"/>
      </w:pPr>
    </w:p>
    <w:p w:rsidR="000E20B9" w:rsidRDefault="00770C0D" w:rsidP="00770C0D">
      <w:pPr>
        <w:tabs>
          <w:tab w:val="left" w:pos="2977"/>
        </w:tabs>
        <w:jc w:val="both"/>
      </w:pPr>
      <w:r>
        <w:t>De begrotingswijziging wordt goedgekeurd.</w:t>
      </w:r>
    </w:p>
    <w:p w:rsidR="00770C0D" w:rsidRDefault="00770C0D" w:rsidP="00770C0D">
      <w:pPr>
        <w:tabs>
          <w:tab w:val="left" w:pos="2977"/>
        </w:tabs>
        <w:jc w:val="both"/>
      </w:pPr>
    </w:p>
    <w:p w:rsidR="00770C0D" w:rsidRDefault="00770C0D" w:rsidP="00770C0D">
      <w:pPr>
        <w:tabs>
          <w:tab w:val="left" w:pos="2977"/>
        </w:tabs>
        <w:jc w:val="both"/>
      </w:pPr>
    </w:p>
    <w:p w:rsidR="00770C0D" w:rsidRDefault="00770C0D" w:rsidP="00770C0D">
      <w:pPr>
        <w:tabs>
          <w:tab w:val="left" w:pos="2977"/>
        </w:tabs>
        <w:jc w:val="both"/>
      </w:pPr>
    </w:p>
    <w:p w:rsidR="00770C0D" w:rsidRDefault="00770C0D" w:rsidP="00770C0D">
      <w:pPr>
        <w:tabs>
          <w:tab w:val="left" w:pos="2977"/>
        </w:tabs>
        <w:jc w:val="both"/>
      </w:pPr>
    </w:p>
    <w:p w:rsidR="000E20B9" w:rsidRDefault="000E20B9" w:rsidP="000E20B9">
      <w:pPr>
        <w:numPr>
          <w:ilvl w:val="0"/>
          <w:numId w:val="1"/>
        </w:numPr>
        <w:tabs>
          <w:tab w:val="left" w:pos="2977"/>
        </w:tabs>
        <w:rPr>
          <w:b/>
          <w:u w:val="single"/>
        </w:rPr>
      </w:pPr>
      <w:r w:rsidRPr="000E20B9">
        <w:rPr>
          <w:b/>
          <w:u w:val="single"/>
        </w:rPr>
        <w:lastRenderedPageBreak/>
        <w:t xml:space="preserve">   </w:t>
      </w:r>
      <w:r w:rsidR="00770C0D">
        <w:rPr>
          <w:b/>
          <w:u w:val="single"/>
        </w:rPr>
        <w:t>Activiteiten.</w:t>
      </w:r>
    </w:p>
    <w:p w:rsidR="00770C0D" w:rsidRDefault="00770C0D" w:rsidP="00770C0D">
      <w:pPr>
        <w:tabs>
          <w:tab w:val="left" w:pos="2977"/>
        </w:tabs>
      </w:pPr>
    </w:p>
    <w:p w:rsidR="00770C0D" w:rsidRDefault="00770C0D" w:rsidP="00770C0D">
      <w:pPr>
        <w:pStyle w:val="Lijstalinea"/>
        <w:numPr>
          <w:ilvl w:val="0"/>
          <w:numId w:val="3"/>
        </w:numPr>
        <w:tabs>
          <w:tab w:val="left" w:pos="2977"/>
        </w:tabs>
        <w:jc w:val="both"/>
      </w:pPr>
      <w:r>
        <w:t>De lezing van Peter Verlinden op 24 maart (in het kader van de lezingenreeks Blikopener) trok maar liefst 37 geïnteresseerden. Het was bovendien een zeer boeiende lezing.</w:t>
      </w:r>
    </w:p>
    <w:p w:rsidR="00770C0D" w:rsidRDefault="00770C0D" w:rsidP="00770C0D">
      <w:pPr>
        <w:pStyle w:val="Lijstalinea"/>
        <w:numPr>
          <w:ilvl w:val="0"/>
          <w:numId w:val="3"/>
        </w:numPr>
        <w:tabs>
          <w:tab w:val="left" w:pos="2977"/>
        </w:tabs>
        <w:jc w:val="both"/>
      </w:pPr>
      <w:r>
        <w:t xml:space="preserve">Op 10 en 17 mei organiseren we, in samenwerking met Vormingplus regio Mechelen,  voor de derde keer een </w:t>
      </w:r>
      <w:proofErr w:type="spellStart"/>
      <w:r>
        <w:t>gsm-cursus</w:t>
      </w:r>
      <w:proofErr w:type="spellEnd"/>
      <w:r>
        <w:t xml:space="preserve"> voor senioren. Er zijn  11 inschrijvingen.</w:t>
      </w:r>
    </w:p>
    <w:p w:rsidR="00770C0D" w:rsidRDefault="00770C0D" w:rsidP="00770C0D">
      <w:pPr>
        <w:pStyle w:val="Lijstalinea"/>
        <w:numPr>
          <w:ilvl w:val="0"/>
          <w:numId w:val="3"/>
        </w:numPr>
        <w:tabs>
          <w:tab w:val="left" w:pos="2977"/>
        </w:tabs>
        <w:jc w:val="both"/>
      </w:pPr>
      <w:r>
        <w:t>Op 18 juni nemen we deel aan de Roefel.</w:t>
      </w:r>
    </w:p>
    <w:p w:rsidR="00770C0D" w:rsidRDefault="00770C0D" w:rsidP="00770C0D">
      <w:pPr>
        <w:pStyle w:val="Lijstalinea"/>
        <w:numPr>
          <w:ilvl w:val="0"/>
          <w:numId w:val="3"/>
        </w:numPr>
        <w:tabs>
          <w:tab w:val="left" w:pos="2977"/>
        </w:tabs>
        <w:jc w:val="both"/>
      </w:pPr>
      <w:r>
        <w:t xml:space="preserve">Op zaterdag 14 mei is een lezing gepland van Maarten Jagermeester, jeugdschrijver en dierenarts. Doelgroep zijn de kinderen van het lager onderwijs. </w:t>
      </w:r>
      <w:r w:rsidR="00FA1527">
        <w:t xml:space="preserve">Er is een artikel verschenen in Den </w:t>
      </w:r>
      <w:proofErr w:type="spellStart"/>
      <w:r w:rsidR="00FA1527">
        <w:t>Balder</w:t>
      </w:r>
      <w:proofErr w:type="spellEnd"/>
      <w:r w:rsidR="00FA1527">
        <w:t xml:space="preserve">, op de website van de bibliotheek, het is aangekondigd met affiches en </w:t>
      </w:r>
      <w:proofErr w:type="spellStart"/>
      <w:r w:rsidR="00FA1527">
        <w:t>flyers</w:t>
      </w:r>
      <w:proofErr w:type="spellEnd"/>
      <w:r w:rsidR="00FA1527">
        <w:t xml:space="preserve"> in de bibliotheek en elk kind dat in Berlaar naar de lagere school gaat heeft een </w:t>
      </w:r>
      <w:proofErr w:type="spellStart"/>
      <w:r w:rsidR="00FA1527">
        <w:t>flyer</w:t>
      </w:r>
      <w:proofErr w:type="spellEnd"/>
      <w:r w:rsidR="00FA1527">
        <w:t xml:space="preserve"> gekregen. Toch zijn er op dit moment slechts drie inschrijvingen. Mogelijk moet deze lezing dan ook worden geannuleerd.</w:t>
      </w:r>
    </w:p>
    <w:p w:rsidR="00FA1527" w:rsidRDefault="00FA1527" w:rsidP="00770C0D">
      <w:pPr>
        <w:pStyle w:val="Lijstalinea"/>
        <w:numPr>
          <w:ilvl w:val="0"/>
          <w:numId w:val="3"/>
        </w:numPr>
        <w:tabs>
          <w:tab w:val="left" w:pos="2977"/>
        </w:tabs>
        <w:jc w:val="both"/>
      </w:pPr>
      <w:r>
        <w:t xml:space="preserve">Lezing van Johan </w:t>
      </w:r>
      <w:proofErr w:type="spellStart"/>
      <w:r>
        <w:t>Detraux</w:t>
      </w:r>
      <w:proofErr w:type="spellEnd"/>
      <w:r>
        <w:t xml:space="preserve"> over sekten (9 juni, lezingenreeks Blikopener): zelfde probleem. Hiervoor is er slechts 1 inschrijving. Eind mei wordt beslist of deze lezing zal worden geannuleerd, afhankelijk van het aantal inschrijvingen op dat moment.</w:t>
      </w:r>
    </w:p>
    <w:p w:rsidR="000E20B9" w:rsidRPr="000E20B9" w:rsidRDefault="00B53470" w:rsidP="002861AE">
      <w:pPr>
        <w:pStyle w:val="Lijstalinea"/>
        <w:numPr>
          <w:ilvl w:val="0"/>
          <w:numId w:val="3"/>
        </w:numPr>
        <w:tabs>
          <w:tab w:val="left" w:pos="2977"/>
        </w:tabs>
        <w:spacing w:after="360"/>
        <w:jc w:val="both"/>
      </w:pPr>
      <w:r>
        <w:t xml:space="preserve">Jean meldt dat de geplande tentoonstelling van schilderijen van Hilde </w:t>
      </w:r>
      <w:proofErr w:type="spellStart"/>
      <w:r>
        <w:t>Douchar</w:t>
      </w:r>
      <w:proofErr w:type="spellEnd"/>
      <w:r>
        <w:t xml:space="preserve"> dit jaar niet zal kunnen worden georganiseerd, omdat ze reeds andere tentoonstellingen heeft gepland.</w:t>
      </w:r>
      <w:r w:rsidR="005945FC">
        <w:t xml:space="preserve"> </w:t>
      </w:r>
      <w:r w:rsidR="005945FC">
        <w:br/>
        <w:t>De bibliotheek blijft vragen partij om een tentoonstelling te organiseren, maar verschuift die plannen naar 2012.</w:t>
      </w:r>
    </w:p>
    <w:p w:rsidR="000E20B9" w:rsidRDefault="005945FC" w:rsidP="000E20B9">
      <w:pPr>
        <w:numPr>
          <w:ilvl w:val="0"/>
          <w:numId w:val="1"/>
        </w:numPr>
        <w:tabs>
          <w:tab w:val="left" w:pos="2977"/>
        </w:tabs>
        <w:rPr>
          <w:b/>
          <w:u w:val="single"/>
        </w:rPr>
      </w:pPr>
      <w:r>
        <w:rPr>
          <w:b/>
          <w:u w:val="single"/>
        </w:rPr>
        <w:t>Retributiereglement/bibliotheekreglement.</w:t>
      </w:r>
    </w:p>
    <w:p w:rsidR="005945FC" w:rsidRDefault="005945FC" w:rsidP="005945FC">
      <w:pPr>
        <w:tabs>
          <w:tab w:val="left" w:pos="2977"/>
        </w:tabs>
      </w:pPr>
    </w:p>
    <w:p w:rsidR="005945FC" w:rsidRDefault="005945FC" w:rsidP="005945FC">
      <w:pPr>
        <w:tabs>
          <w:tab w:val="left" w:pos="2977"/>
        </w:tabs>
        <w:jc w:val="both"/>
      </w:pPr>
      <w:r>
        <w:t>Wijzigingen:</w:t>
      </w:r>
    </w:p>
    <w:p w:rsidR="005945FC" w:rsidRDefault="005945FC" w:rsidP="005945FC">
      <w:pPr>
        <w:pStyle w:val="Lijstalinea"/>
        <w:numPr>
          <w:ilvl w:val="0"/>
          <w:numId w:val="3"/>
        </w:numPr>
        <w:tabs>
          <w:tab w:val="left" w:pos="2977"/>
        </w:tabs>
        <w:jc w:val="both"/>
      </w:pPr>
      <w:r>
        <w:t>Retributiereglement: bij het artikel “beschadiging/verlies” werd toegevoegd dat een beschadigde of verloren dvd vergoed dient te worden aan kostprijs.</w:t>
      </w:r>
    </w:p>
    <w:p w:rsidR="005945FC" w:rsidRDefault="005945FC" w:rsidP="005945FC">
      <w:pPr>
        <w:pStyle w:val="Lijstalinea"/>
        <w:numPr>
          <w:ilvl w:val="0"/>
          <w:numId w:val="3"/>
        </w:numPr>
        <w:tabs>
          <w:tab w:val="left" w:pos="2977"/>
        </w:tabs>
        <w:jc w:val="both"/>
      </w:pPr>
      <w:r>
        <w:t xml:space="preserve">Dienstreglement: artikel 4: de uitleentermijn voor dvd’s bedraagt één week (3 weken voor de andere bibliotheekmaterialen). </w:t>
      </w:r>
    </w:p>
    <w:p w:rsidR="005945FC" w:rsidRDefault="005945FC" w:rsidP="005945FC">
      <w:pPr>
        <w:tabs>
          <w:tab w:val="left" w:pos="2977"/>
        </w:tabs>
        <w:jc w:val="both"/>
      </w:pPr>
      <w:r>
        <w:t>Dirk Somers: in artikel 4 wordt gestipuleerd dat het aantal uitgeleende materialen “in principe” beperkt is en in artikel 13 wordt bepaald dat er “in principe” alleen fotokopieën worden genomen uit de werken in de bibliotheek. Vanwaar het gebruik van deze term?</w:t>
      </w:r>
    </w:p>
    <w:p w:rsidR="005945FC" w:rsidRDefault="005945FC" w:rsidP="005945FC">
      <w:pPr>
        <w:tabs>
          <w:tab w:val="left" w:pos="2977"/>
        </w:tabs>
        <w:jc w:val="both"/>
      </w:pPr>
      <w:r>
        <w:t xml:space="preserve">Jo: in artikel 4 wordt hiermee gedoeld op het feit dat leraars meer mogen ontlenen en dat er bijvoorbeeld in vakanties ook wel eens van kan worden afgeweken. In artikel 13 wordt deze formulering gebruikt omdat de goodwill van het bibliotheekpersoneel wel eens toelaat dat een fotokopie wordt genomen van een blad of enkele bladen die mensen meebrengen, maar </w:t>
      </w:r>
      <w:r w:rsidR="00E47CF8">
        <w:t>dat dit niet de algemeen geldende regel is.</w:t>
      </w:r>
    </w:p>
    <w:p w:rsidR="00E47CF8" w:rsidRDefault="00E47CF8" w:rsidP="005945FC">
      <w:pPr>
        <w:tabs>
          <w:tab w:val="left" w:pos="2977"/>
        </w:tabs>
        <w:jc w:val="both"/>
      </w:pPr>
    </w:p>
    <w:p w:rsidR="000E20B9" w:rsidRDefault="00E47CF8" w:rsidP="00E47CF8">
      <w:pPr>
        <w:tabs>
          <w:tab w:val="left" w:pos="2977"/>
        </w:tabs>
        <w:jc w:val="both"/>
      </w:pPr>
      <w:r>
        <w:t>Het retributie- en het dienstreglement worden goedgekeurd.</w:t>
      </w:r>
    </w:p>
    <w:p w:rsidR="00E47CF8" w:rsidRPr="000E20B9" w:rsidRDefault="00E47CF8" w:rsidP="00E47CF8">
      <w:pPr>
        <w:tabs>
          <w:tab w:val="left" w:pos="2977"/>
        </w:tabs>
        <w:jc w:val="both"/>
      </w:pPr>
    </w:p>
    <w:p w:rsidR="000E20B9" w:rsidRPr="000E20B9" w:rsidRDefault="00E47CF8" w:rsidP="000E20B9">
      <w:pPr>
        <w:numPr>
          <w:ilvl w:val="0"/>
          <w:numId w:val="1"/>
        </w:numPr>
        <w:tabs>
          <w:tab w:val="left" w:pos="2977"/>
        </w:tabs>
        <w:rPr>
          <w:b/>
          <w:u w:val="single"/>
        </w:rPr>
      </w:pPr>
      <w:r>
        <w:rPr>
          <w:b/>
          <w:u w:val="single"/>
        </w:rPr>
        <w:t>Allerlei.</w:t>
      </w:r>
    </w:p>
    <w:p w:rsidR="000E20B9" w:rsidRPr="002861AE" w:rsidRDefault="000E20B9" w:rsidP="002861AE">
      <w:pPr>
        <w:tabs>
          <w:tab w:val="left" w:pos="2977"/>
        </w:tabs>
        <w:jc w:val="both"/>
      </w:pPr>
    </w:p>
    <w:p w:rsidR="000E20B9" w:rsidRDefault="00761D9B" w:rsidP="002861AE">
      <w:pPr>
        <w:tabs>
          <w:tab w:val="left" w:pos="2977"/>
        </w:tabs>
        <w:jc w:val="both"/>
      </w:pPr>
      <w:r>
        <w:t>Nihil.</w:t>
      </w:r>
    </w:p>
    <w:p w:rsidR="00761D9B" w:rsidRDefault="00761D9B" w:rsidP="002861AE">
      <w:pPr>
        <w:tabs>
          <w:tab w:val="left" w:pos="2977"/>
        </w:tabs>
        <w:jc w:val="both"/>
      </w:pPr>
    </w:p>
    <w:p w:rsidR="00761D9B" w:rsidRDefault="00761D9B" w:rsidP="002861AE">
      <w:pPr>
        <w:tabs>
          <w:tab w:val="left" w:pos="2977"/>
        </w:tabs>
        <w:jc w:val="both"/>
      </w:pPr>
    </w:p>
    <w:p w:rsidR="00761D9B" w:rsidRPr="002861AE" w:rsidRDefault="00761D9B" w:rsidP="002861AE">
      <w:pPr>
        <w:tabs>
          <w:tab w:val="left" w:pos="2977"/>
        </w:tabs>
        <w:jc w:val="both"/>
      </w:pP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lastRenderedPageBreak/>
        <w:t>De vergadering wordt gesloten om</w:t>
      </w:r>
      <w:r w:rsidR="00761D9B">
        <w:t xml:space="preserve"> 20.20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De volge</w:t>
      </w:r>
      <w:r w:rsidR="00761D9B">
        <w:t>nde vergadering vindt plaats op</w:t>
      </w:r>
      <w:r w:rsidRPr="00385F81">
        <w:rPr>
          <w:b/>
        </w:rPr>
        <w:t xml:space="preserve"> </w:t>
      </w:r>
      <w:r w:rsidR="00761D9B">
        <w:rPr>
          <w:b/>
        </w:rPr>
        <w:t>13 september 2011</w:t>
      </w:r>
      <w:r>
        <w:t xml:space="preserve"> om</w:t>
      </w:r>
      <w:r w:rsidR="00761D9B">
        <w:rPr>
          <w:b/>
        </w:rPr>
        <w:t xml:space="preserve"> 20 uur</w:t>
      </w:r>
      <w:r w:rsidR="00385F81">
        <w:t xml:space="preserve"> in </w:t>
      </w:r>
      <w:r w:rsidR="00086BBB">
        <w:t>de vergaderzaal van de bibliotheek.</w:t>
      </w:r>
    </w:p>
    <w:sectPr w:rsidR="00BE1B6C" w:rsidRPr="000E20B9" w:rsidSect="00FB308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FC" w:rsidRDefault="005945FC">
      <w:r>
        <w:separator/>
      </w:r>
    </w:p>
  </w:endnote>
  <w:endnote w:type="continuationSeparator" w:id="0">
    <w:p w:rsidR="005945FC" w:rsidRDefault="0059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FC" w:rsidRDefault="005945FC" w:rsidP="00254B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945FC" w:rsidRDefault="005945FC"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FC" w:rsidRDefault="005945FC" w:rsidP="00254B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426E">
      <w:rPr>
        <w:rStyle w:val="Paginanummer"/>
        <w:noProof/>
      </w:rPr>
      <w:t>3</w:t>
    </w:r>
    <w:r>
      <w:rPr>
        <w:rStyle w:val="Paginanummer"/>
      </w:rPr>
      <w:fldChar w:fldCharType="end"/>
    </w:r>
  </w:p>
  <w:p w:rsidR="005945FC" w:rsidRDefault="005945FC"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FC" w:rsidRDefault="005945FC">
      <w:r>
        <w:separator/>
      </w:r>
    </w:p>
  </w:footnote>
  <w:footnote w:type="continuationSeparator" w:id="0">
    <w:p w:rsidR="005945FC" w:rsidRDefault="0059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AFD"/>
    <w:multiLevelType w:val="hybridMultilevel"/>
    <w:tmpl w:val="AEF8F9C6"/>
    <w:lvl w:ilvl="0" w:tplc="03F08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582606"/>
    <w:rsid w:val="00086BBB"/>
    <w:rsid w:val="000E20B9"/>
    <w:rsid w:val="0018036F"/>
    <w:rsid w:val="001E1DF6"/>
    <w:rsid w:val="001F13E5"/>
    <w:rsid w:val="00254B41"/>
    <w:rsid w:val="00260F48"/>
    <w:rsid w:val="002861AE"/>
    <w:rsid w:val="00385F81"/>
    <w:rsid w:val="00582606"/>
    <w:rsid w:val="005945FC"/>
    <w:rsid w:val="0075426E"/>
    <w:rsid w:val="00761D9B"/>
    <w:rsid w:val="00770C0D"/>
    <w:rsid w:val="008D635B"/>
    <w:rsid w:val="009024B7"/>
    <w:rsid w:val="00A55503"/>
    <w:rsid w:val="00A873C3"/>
    <w:rsid w:val="00B53470"/>
    <w:rsid w:val="00BE1B6C"/>
    <w:rsid w:val="00C624A3"/>
    <w:rsid w:val="00DA2166"/>
    <w:rsid w:val="00E256D2"/>
    <w:rsid w:val="00E47CF8"/>
    <w:rsid w:val="00FA1527"/>
    <w:rsid w:val="00FB308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308A"/>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770C0D"/>
    <w:pPr>
      <w:ind w:left="720"/>
      <w:contextualSpacing/>
    </w:pPr>
  </w:style>
  <w:style w:type="paragraph" w:styleId="Ballontekst">
    <w:name w:val="Balloon Text"/>
    <w:basedOn w:val="Standaard"/>
    <w:link w:val="BallontekstChar"/>
    <w:rsid w:val="0075426E"/>
    <w:rPr>
      <w:rFonts w:ascii="Tahoma" w:hAnsi="Tahoma" w:cs="Tahoma"/>
      <w:sz w:val="16"/>
      <w:szCs w:val="16"/>
    </w:rPr>
  </w:style>
  <w:style w:type="character" w:customStyle="1" w:styleId="BallontekstChar">
    <w:name w:val="Ballontekst Char"/>
    <w:basedOn w:val="Standaardalinea-lettertype"/>
    <w:link w:val="Ballontekst"/>
    <w:rsid w:val="0075426E"/>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2</TotalTime>
  <Pages>3</Pages>
  <Words>619</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cp:lastPrinted>2011-05-12T07:08:00Z</cp:lastPrinted>
  <dcterms:created xsi:type="dcterms:W3CDTF">2011-05-12T07:09:00Z</dcterms:created>
  <dcterms:modified xsi:type="dcterms:W3CDTF">2011-05-12T07:09:00Z</dcterms:modified>
</cp:coreProperties>
</file>